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40B51D" w14:textId="0A728BEC" w:rsidR="00426AF6" w:rsidRPr="006C0548" w:rsidRDefault="003E5930" w:rsidP="0086767B">
      <w:pPr>
        <w:jc w:val="center"/>
        <w:rPr>
          <w:b/>
          <w:color w:val="4F81BD" w:themeColor="accent1"/>
          <w:sz w:val="28"/>
          <w:szCs w:val="28"/>
        </w:rPr>
      </w:pPr>
      <w:r>
        <w:rPr>
          <w:b/>
          <w:color w:val="4F81BD" w:themeColor="accent1"/>
          <w:sz w:val="28"/>
          <w:szCs w:val="28"/>
        </w:rPr>
        <w:t>Physical activity as dynamics and diversity for improving quality of life</w:t>
      </w:r>
      <w:r w:rsidR="00297576" w:rsidRPr="006C0548">
        <w:rPr>
          <w:b/>
          <w:color w:val="4F81BD" w:themeColor="accent1"/>
          <w:sz w:val="28"/>
          <w:szCs w:val="28"/>
        </w:rPr>
        <w:t xml:space="preserve"> </w:t>
      </w:r>
    </w:p>
    <w:p w14:paraId="13710AAE" w14:textId="77777777" w:rsidR="005279F4" w:rsidRPr="006C0548" w:rsidRDefault="005279F4" w:rsidP="0086767B">
      <w:pPr>
        <w:jc w:val="center"/>
        <w:rPr>
          <w:b/>
          <w:color w:val="4F81BD" w:themeColor="accent1"/>
          <w:sz w:val="28"/>
          <w:szCs w:val="28"/>
        </w:rPr>
      </w:pPr>
    </w:p>
    <w:p w14:paraId="72B37379" w14:textId="77777777" w:rsidR="002822A8" w:rsidRDefault="0004358B" w:rsidP="0086767B">
      <w:pPr>
        <w:jc w:val="center"/>
        <w:rPr>
          <w:b/>
          <w:sz w:val="28"/>
          <w:szCs w:val="28"/>
        </w:rPr>
      </w:pPr>
      <w:r>
        <w:rPr>
          <w:b/>
          <w:sz w:val="28"/>
          <w:szCs w:val="28"/>
        </w:rPr>
        <w:t>Blended Intensive Programme</w:t>
      </w:r>
    </w:p>
    <w:p w14:paraId="6961E6FC" w14:textId="77777777" w:rsidR="001E397F" w:rsidRDefault="002822A8" w:rsidP="0086767B">
      <w:pPr>
        <w:jc w:val="center"/>
        <w:rPr>
          <w:b/>
          <w:sz w:val="28"/>
          <w:szCs w:val="28"/>
        </w:rPr>
      </w:pPr>
      <w:r>
        <w:rPr>
          <w:b/>
          <w:sz w:val="28"/>
          <w:szCs w:val="28"/>
        </w:rPr>
        <w:t xml:space="preserve">“Alexandru Ioan Cuza” University, </w:t>
      </w:r>
      <w:r w:rsidR="001E397F">
        <w:rPr>
          <w:b/>
          <w:sz w:val="28"/>
          <w:szCs w:val="28"/>
        </w:rPr>
        <w:t xml:space="preserve">Iași, Romania </w:t>
      </w:r>
    </w:p>
    <w:p w14:paraId="6BE73F77" w14:textId="77777777" w:rsidR="00DE3910" w:rsidRDefault="00DE3910" w:rsidP="00DE3910">
      <w:pPr>
        <w:jc w:val="center"/>
        <w:rPr>
          <w:b/>
          <w:i/>
        </w:rPr>
      </w:pPr>
    </w:p>
    <w:p w14:paraId="217AA3FB" w14:textId="77777777" w:rsidR="00DE3910" w:rsidRPr="00F7531E" w:rsidRDefault="002822A8" w:rsidP="00DE3910">
      <w:pPr>
        <w:jc w:val="center"/>
        <w:rPr>
          <w:b/>
          <w:i/>
          <w:color w:val="FF0000"/>
        </w:rPr>
      </w:pPr>
      <w:r w:rsidRPr="00F7531E">
        <w:rPr>
          <w:b/>
          <w:i/>
          <w:color w:val="FF0000"/>
        </w:rPr>
        <w:t>Call for partners</w:t>
      </w:r>
    </w:p>
    <w:p w14:paraId="78F18F73" w14:textId="77777777" w:rsidR="00DE3910" w:rsidRDefault="00DE3910" w:rsidP="00DE3910">
      <w:pPr>
        <w:jc w:val="center"/>
        <w:rPr>
          <w:b/>
          <w:sz w:val="28"/>
          <w:szCs w:val="28"/>
        </w:rPr>
      </w:pPr>
    </w:p>
    <w:p w14:paraId="6619229D" w14:textId="77777777" w:rsidR="00DE3910" w:rsidRDefault="00DE3910" w:rsidP="001610D4">
      <w:pPr>
        <w:shd w:val="clear" w:color="auto" w:fill="DBE5F1" w:themeFill="accent1" w:themeFillTint="33"/>
      </w:pPr>
      <w:r>
        <w:t>What is it about?</w:t>
      </w:r>
    </w:p>
    <w:p w14:paraId="6D51DA57" w14:textId="77777777" w:rsidR="00804BA7" w:rsidRDefault="00804BA7" w:rsidP="00B267BE">
      <w:pPr>
        <w:jc w:val="both"/>
      </w:pPr>
    </w:p>
    <w:p w14:paraId="78323EBA" w14:textId="17C26521" w:rsidR="00804BA7" w:rsidRDefault="005D5087" w:rsidP="00804BA7">
      <w:pPr>
        <w:jc w:val="both"/>
      </w:pPr>
      <w:r>
        <w:t xml:space="preserve">The </w:t>
      </w:r>
      <w:r w:rsidR="00804BA7" w:rsidRPr="00804BA7">
        <w:t>main aim of the activity is to promote</w:t>
      </w:r>
      <w:r>
        <w:t xml:space="preserve"> an active lifestyle and enhance the quality of life</w:t>
      </w:r>
      <w:r w:rsidR="00804BA7" w:rsidRPr="00804BA7">
        <w:t xml:space="preserve"> </w:t>
      </w:r>
      <w:r>
        <w:t xml:space="preserve">through diverse physical activities. It focuses on developing motor skills, fostering awareness </w:t>
      </w:r>
      <w:r w:rsidR="00F26D25">
        <w:t xml:space="preserve">of the impact of </w:t>
      </w:r>
      <w:r>
        <w:t>physical condition on well-being, and emphasizing active learning and intercultural collaboration. The program combines a virtual preparatory phase with an intensive 5-day physical mobility, integrating theoretical insights with practical exercises, games, and evaluation methods. Participants will explore the importance and benefits of motor activities, sports values, and their impact on health, while also developing leadership, teamwork, and mutual respect in an international setting.</w:t>
      </w:r>
    </w:p>
    <w:p w14:paraId="3A9D60FA" w14:textId="17AE665A" w:rsidR="001A3DA9" w:rsidRDefault="001A3DA9" w:rsidP="00DE3910"/>
    <w:p w14:paraId="429E36F4" w14:textId="77777777" w:rsidR="00DE3910" w:rsidRDefault="001610D4" w:rsidP="001610D4">
      <w:pPr>
        <w:shd w:val="clear" w:color="auto" w:fill="DBE5F1" w:themeFill="accent1" w:themeFillTint="33"/>
      </w:pPr>
      <w:r>
        <w:t>W</w:t>
      </w:r>
      <w:r w:rsidR="00DE3910">
        <w:t>here</w:t>
      </w:r>
      <w:r w:rsidR="001E397F">
        <w:t>?</w:t>
      </w:r>
    </w:p>
    <w:p w14:paraId="4AAF0A34" w14:textId="77777777" w:rsidR="001610D4" w:rsidRDefault="001610D4" w:rsidP="00DE3910"/>
    <w:p w14:paraId="38274562" w14:textId="77777777" w:rsidR="001610D4" w:rsidRDefault="001610D4" w:rsidP="00DE3910">
      <w:r>
        <w:t xml:space="preserve">"Alexandru Ioan Cuza" University of Iasi, Romania </w:t>
      </w:r>
    </w:p>
    <w:p w14:paraId="559D87EF" w14:textId="77777777" w:rsidR="001610D4" w:rsidRDefault="001610D4" w:rsidP="00DE3910"/>
    <w:p w14:paraId="1774B2AB" w14:textId="77777777" w:rsidR="001610D4" w:rsidRDefault="001610D4" w:rsidP="001610D4">
      <w:pPr>
        <w:shd w:val="clear" w:color="auto" w:fill="DBE5F1" w:themeFill="accent1" w:themeFillTint="33"/>
      </w:pPr>
      <w:r>
        <w:t>When</w:t>
      </w:r>
      <w:r w:rsidR="001E397F">
        <w:t>?</w:t>
      </w:r>
    </w:p>
    <w:p w14:paraId="72F7119A" w14:textId="77777777" w:rsidR="001610D4" w:rsidRDefault="001610D4" w:rsidP="00DE3910">
      <w:r>
        <w:t xml:space="preserve"> </w:t>
      </w:r>
    </w:p>
    <w:p w14:paraId="0B6B25BA" w14:textId="57C65D49" w:rsidR="00022EE1" w:rsidRDefault="00F26D25" w:rsidP="00DE3910">
      <w:r>
        <w:t>15-19 June 2026</w:t>
      </w:r>
    </w:p>
    <w:p w14:paraId="28930FE3" w14:textId="77777777" w:rsidR="0006211C" w:rsidRDefault="0006211C" w:rsidP="00DE3910"/>
    <w:p w14:paraId="2CD53D99" w14:textId="77777777" w:rsidR="00DE3910" w:rsidRDefault="00DE3910" w:rsidP="001610D4">
      <w:pPr>
        <w:shd w:val="clear" w:color="auto" w:fill="DBE5F1" w:themeFill="accent1" w:themeFillTint="33"/>
      </w:pPr>
      <w:r>
        <w:t>Who should attend?</w:t>
      </w:r>
    </w:p>
    <w:p w14:paraId="0BA8F106" w14:textId="77777777" w:rsidR="00950AFF" w:rsidRDefault="00950AFF" w:rsidP="00DE3910"/>
    <w:p w14:paraId="6B332FDF" w14:textId="77777777" w:rsidR="001610D4" w:rsidRDefault="00804BA7" w:rsidP="00DE3910">
      <w:r w:rsidRPr="0047619D">
        <w:rPr>
          <w:sz w:val="22"/>
          <w:szCs w:val="22"/>
        </w:rPr>
        <w:t xml:space="preserve">Bachelor students, Master students and PhD students </w:t>
      </w:r>
      <w:r w:rsidR="00950AFF">
        <w:t>interested in this topic.</w:t>
      </w:r>
    </w:p>
    <w:p w14:paraId="25C05CCC" w14:textId="77777777" w:rsidR="001610D4" w:rsidRDefault="001610D4" w:rsidP="00DE3910"/>
    <w:p w14:paraId="5FB4CF68" w14:textId="77777777" w:rsidR="00DE3910" w:rsidRDefault="00DE3910" w:rsidP="001610D4">
      <w:pPr>
        <w:shd w:val="clear" w:color="auto" w:fill="DBE5F1" w:themeFill="accent1" w:themeFillTint="33"/>
      </w:pPr>
      <w:r>
        <w:t>Learning outcomes</w:t>
      </w:r>
    </w:p>
    <w:p w14:paraId="3685A5B1" w14:textId="77777777" w:rsidR="007F72E1" w:rsidRDefault="007F72E1" w:rsidP="007F72E1">
      <w:pPr>
        <w:pStyle w:val="ListParagraph"/>
      </w:pPr>
    </w:p>
    <w:p w14:paraId="051E385D" w14:textId="53F0B67C" w:rsidR="00F26D25" w:rsidRDefault="00F26D25" w:rsidP="00F26D25">
      <w:pPr>
        <w:pStyle w:val="ListParagraph"/>
      </w:pPr>
      <w:r>
        <w:t xml:space="preserve">Upon successful </w:t>
      </w:r>
      <w:r w:rsidR="001E4023">
        <w:t>completion</w:t>
      </w:r>
      <w:bookmarkStart w:id="0" w:name="_GoBack"/>
      <w:bookmarkEnd w:id="0"/>
      <w:r>
        <w:t xml:space="preserve"> of this program, participants will be able to:</w:t>
      </w:r>
    </w:p>
    <w:p w14:paraId="4A992E0D" w14:textId="77777777" w:rsidR="00F26D25" w:rsidRDefault="00F26D25" w:rsidP="00DE6FCB">
      <w:pPr>
        <w:pStyle w:val="ListParagraph"/>
        <w:numPr>
          <w:ilvl w:val="0"/>
          <w:numId w:val="17"/>
        </w:numPr>
      </w:pPr>
      <w:r>
        <w:t>Promote an active and healthy lifestyle within their communities;</w:t>
      </w:r>
    </w:p>
    <w:p w14:paraId="3610FB03" w14:textId="77777777" w:rsidR="00F26D25" w:rsidRDefault="00F26D25" w:rsidP="00DE6FCB">
      <w:pPr>
        <w:pStyle w:val="ListParagraph"/>
        <w:numPr>
          <w:ilvl w:val="0"/>
          <w:numId w:val="17"/>
        </w:numPr>
      </w:pPr>
      <w:r>
        <w:t>Develop and refine adequate motor skills through various practical activities;</w:t>
      </w:r>
    </w:p>
    <w:p w14:paraId="5EDB6763" w14:textId="77777777" w:rsidR="00F26D25" w:rsidRDefault="00F26D25" w:rsidP="00DE6FCB">
      <w:pPr>
        <w:pStyle w:val="ListParagraph"/>
        <w:numPr>
          <w:ilvl w:val="0"/>
          <w:numId w:val="17"/>
        </w:numPr>
      </w:pPr>
      <w:r>
        <w:t>Understand and evaluate the impact of physical activity and condition on overall quality of life and well-being;</w:t>
      </w:r>
    </w:p>
    <w:p w14:paraId="2D973A11" w14:textId="77777777" w:rsidR="00F26D25" w:rsidRDefault="00F26D25" w:rsidP="00DE6FCB">
      <w:pPr>
        <w:pStyle w:val="ListParagraph"/>
        <w:numPr>
          <w:ilvl w:val="0"/>
          <w:numId w:val="17"/>
        </w:numPr>
      </w:pPr>
      <w:r>
        <w:t>Acquire theoretical and practical knowledge regarding the importance and benefits of motor activities and the core values of sports;</w:t>
      </w:r>
    </w:p>
    <w:p w14:paraId="5B8987F8" w14:textId="46321441" w:rsidR="00F26D25" w:rsidRDefault="00F26D25" w:rsidP="00DE6FCB">
      <w:pPr>
        <w:pStyle w:val="ListParagraph"/>
        <w:numPr>
          <w:ilvl w:val="0"/>
          <w:numId w:val="17"/>
        </w:numPr>
      </w:pPr>
      <w:r>
        <w:t>Enhance leadership, teamwork, and communication skills within an intercultural context;</w:t>
      </w:r>
    </w:p>
    <w:p w14:paraId="0A3FCF51" w14:textId="4139369F" w:rsidR="00F26D25" w:rsidRDefault="00F26D25" w:rsidP="00DE6FCB">
      <w:pPr>
        <w:pStyle w:val="ListParagraph"/>
        <w:numPr>
          <w:ilvl w:val="0"/>
          <w:numId w:val="17"/>
        </w:numPr>
      </w:pPr>
      <w:r>
        <w:t>Engage in active learning methodologies and facilitate exchange of experiences with international peers.</w:t>
      </w:r>
    </w:p>
    <w:p w14:paraId="79F2FD5D" w14:textId="77777777" w:rsidR="001610D4" w:rsidRDefault="001610D4" w:rsidP="00DE3910"/>
    <w:p w14:paraId="79EEE01B" w14:textId="77777777" w:rsidR="001610D4" w:rsidRDefault="00DE3910" w:rsidP="001610D4">
      <w:pPr>
        <w:shd w:val="clear" w:color="auto" w:fill="DBE5F1" w:themeFill="accent1" w:themeFillTint="33"/>
      </w:pPr>
      <w:r>
        <w:t>Benefits</w:t>
      </w:r>
    </w:p>
    <w:p w14:paraId="5C185E5F" w14:textId="77777777" w:rsidR="001610D4" w:rsidRDefault="001610D4" w:rsidP="00DE3910"/>
    <w:p w14:paraId="2DE95860" w14:textId="77777777" w:rsidR="001610D4" w:rsidRDefault="00426AF6" w:rsidP="00DE3910">
      <w:r w:rsidRPr="005279F4">
        <w:t>3</w:t>
      </w:r>
      <w:r w:rsidR="001610D4" w:rsidRPr="0094511A">
        <w:rPr>
          <w:color w:val="FF0000"/>
        </w:rPr>
        <w:t xml:space="preserve"> </w:t>
      </w:r>
      <w:r w:rsidR="001610D4">
        <w:t>ECTS Credits</w:t>
      </w:r>
    </w:p>
    <w:p w14:paraId="6BF029FF" w14:textId="77777777" w:rsidR="001610D4" w:rsidRDefault="001610D4" w:rsidP="00DE3910"/>
    <w:p w14:paraId="778814A5" w14:textId="77777777" w:rsidR="00DE3910" w:rsidRDefault="00DE3910" w:rsidP="001610D4">
      <w:pPr>
        <w:shd w:val="clear" w:color="auto" w:fill="DBE5F1" w:themeFill="accent1" w:themeFillTint="33"/>
      </w:pPr>
      <w:r>
        <w:t>Course structure</w:t>
      </w:r>
      <w:r w:rsidR="00EC072D">
        <w:t>. Main topics</w:t>
      </w:r>
    </w:p>
    <w:p w14:paraId="3A8CE545" w14:textId="77777777" w:rsidR="001610D4" w:rsidRDefault="001610D4" w:rsidP="00DE3910"/>
    <w:p w14:paraId="2555CB79" w14:textId="5DE8306A" w:rsidR="00F26D25" w:rsidRDefault="000D50CB" w:rsidP="0033123C">
      <w:pPr>
        <w:jc w:val="both"/>
      </w:pPr>
      <w:r>
        <w:t>The 5-day</w:t>
      </w:r>
      <w:r w:rsidR="00F26D25">
        <w:t xml:space="preserve"> physical mobility component will upon the virtual preparatory phase, offering a dynamic mix of indoor and outdoor activities, combining theoretical sessions with practical applications.</w:t>
      </w:r>
    </w:p>
    <w:p w14:paraId="0B61B646" w14:textId="77777777" w:rsidR="0033123C" w:rsidRDefault="0033123C" w:rsidP="0033123C">
      <w:pPr>
        <w:pStyle w:val="ListParagraph"/>
        <w:jc w:val="both"/>
        <w:rPr>
          <w:b/>
        </w:rPr>
      </w:pPr>
    </w:p>
    <w:p w14:paraId="641F0FC1" w14:textId="39479D13" w:rsidR="009C141C" w:rsidRPr="009C141C" w:rsidRDefault="000D50CB" w:rsidP="0033123C">
      <w:pPr>
        <w:pStyle w:val="ListParagraph"/>
        <w:jc w:val="both"/>
        <w:rPr>
          <w:b/>
        </w:rPr>
      </w:pPr>
      <w:r w:rsidRPr="009C141C">
        <w:rPr>
          <w:b/>
        </w:rPr>
        <w:t>Day 1</w:t>
      </w:r>
      <w:r w:rsidR="009C141C" w:rsidRPr="009C141C">
        <w:rPr>
          <w:b/>
        </w:rPr>
        <w:t xml:space="preserve">. </w:t>
      </w:r>
      <w:r w:rsidR="0033123C" w:rsidRPr="009C141C">
        <w:rPr>
          <w:b/>
        </w:rPr>
        <w:t>Organizational</w:t>
      </w:r>
      <w:r w:rsidR="009C141C" w:rsidRPr="009C141C">
        <w:rPr>
          <w:b/>
        </w:rPr>
        <w:t xml:space="preserve"> day</w:t>
      </w:r>
    </w:p>
    <w:p w14:paraId="1D7CCE5F" w14:textId="27CFA5F9" w:rsidR="000D50CB" w:rsidRDefault="000D50CB" w:rsidP="0033123C">
      <w:pPr>
        <w:ind w:firstLine="360"/>
        <w:jc w:val="both"/>
      </w:pPr>
      <w:r>
        <w:t>Welcome and ice-breaking activities. Introduction to the program theme “Physical activity as dynamics and diversity for improving quality of life”. Theoretical session on the holistic benefits of physical activity.</w:t>
      </w:r>
    </w:p>
    <w:p w14:paraId="62EA6475" w14:textId="349FEEEF" w:rsidR="000D50CB" w:rsidRDefault="000D50CB" w:rsidP="0033123C">
      <w:pPr>
        <w:pStyle w:val="ListParagraph"/>
        <w:ind w:left="360"/>
        <w:jc w:val="both"/>
      </w:pPr>
      <w:r>
        <w:t>University Tour and City Tour with guide</w:t>
      </w:r>
    </w:p>
    <w:p w14:paraId="43DA0909" w14:textId="77777777" w:rsidR="0033123C" w:rsidRDefault="0033123C" w:rsidP="0033123C">
      <w:pPr>
        <w:ind w:left="720"/>
        <w:jc w:val="both"/>
        <w:rPr>
          <w:b/>
        </w:rPr>
      </w:pPr>
    </w:p>
    <w:p w14:paraId="769E1053" w14:textId="3E9A6323" w:rsidR="000D50CB" w:rsidRPr="009C141C" w:rsidRDefault="000D50CB" w:rsidP="0033123C">
      <w:pPr>
        <w:ind w:left="720"/>
        <w:jc w:val="both"/>
        <w:rPr>
          <w:b/>
        </w:rPr>
      </w:pPr>
      <w:r w:rsidRPr="009C141C">
        <w:rPr>
          <w:b/>
        </w:rPr>
        <w:t>Day 2</w:t>
      </w:r>
      <w:r w:rsidR="009C141C" w:rsidRPr="009C141C">
        <w:rPr>
          <w:b/>
        </w:rPr>
        <w:t xml:space="preserve"> Health and well-being: benefits of sport and physical activity (practical workshops)</w:t>
      </w:r>
    </w:p>
    <w:p w14:paraId="7A27368E" w14:textId="77777777" w:rsidR="009C141C" w:rsidRDefault="009C141C" w:rsidP="0033123C">
      <w:pPr>
        <w:ind w:firstLine="360"/>
        <w:jc w:val="both"/>
      </w:pPr>
      <w:r>
        <w:t>First aid in sport and physical activity</w:t>
      </w:r>
    </w:p>
    <w:p w14:paraId="5EAC25ED" w14:textId="77777777" w:rsidR="009C141C" w:rsidRDefault="009C141C" w:rsidP="0033123C">
      <w:pPr>
        <w:ind w:firstLine="360"/>
        <w:jc w:val="both"/>
      </w:pPr>
      <w:r>
        <w:t>Recreational activities</w:t>
      </w:r>
    </w:p>
    <w:p w14:paraId="6546FBE8" w14:textId="304B89C4" w:rsidR="009C141C" w:rsidRDefault="009C141C" w:rsidP="0033123C">
      <w:pPr>
        <w:ind w:firstLine="360"/>
        <w:jc w:val="both"/>
      </w:pPr>
      <w:r>
        <w:t>Physical activity for health and human performance: targeted exercises and applications for developing motor skills (coordination, balance, agility, etc).</w:t>
      </w:r>
      <w:r>
        <w:tab/>
      </w:r>
    </w:p>
    <w:p w14:paraId="008A9CE2" w14:textId="77777777" w:rsidR="0033123C" w:rsidRDefault="0033123C" w:rsidP="0033123C">
      <w:pPr>
        <w:ind w:left="720"/>
        <w:jc w:val="both"/>
        <w:rPr>
          <w:b/>
        </w:rPr>
      </w:pPr>
    </w:p>
    <w:p w14:paraId="5CF0DE59" w14:textId="1E997783" w:rsidR="009C141C" w:rsidRPr="009C141C" w:rsidRDefault="009C141C" w:rsidP="0033123C">
      <w:pPr>
        <w:ind w:left="720"/>
        <w:jc w:val="both"/>
        <w:rPr>
          <w:b/>
        </w:rPr>
      </w:pPr>
      <w:r w:rsidRPr="009C141C">
        <w:rPr>
          <w:b/>
        </w:rPr>
        <w:t>Day 3 Physical condition, values in sport and health impact</w:t>
      </w:r>
      <w:r>
        <w:rPr>
          <w:b/>
        </w:rPr>
        <w:t xml:space="preserve"> (Theoretical and practical session)</w:t>
      </w:r>
    </w:p>
    <w:p w14:paraId="71C43088" w14:textId="486C8C64" w:rsidR="00F26D25" w:rsidRDefault="0033123C" w:rsidP="0033123C">
      <w:pPr>
        <w:pStyle w:val="ListParagraph"/>
        <w:ind w:left="0" w:firstLine="360"/>
        <w:jc w:val="both"/>
      </w:pPr>
      <w:r>
        <w:t>Evaluation of Physical activity level and Body posture</w:t>
      </w:r>
    </w:p>
    <w:p w14:paraId="14D9AD5E" w14:textId="397D0F7A" w:rsidR="0033123C" w:rsidRDefault="0033123C" w:rsidP="0033123C">
      <w:pPr>
        <w:pStyle w:val="ListParagraph"/>
        <w:ind w:left="0" w:firstLine="360"/>
        <w:jc w:val="both"/>
      </w:pPr>
      <w:r>
        <w:t>Impact of physical activities on physical and mental health. Strategies to improving physical condition.</w:t>
      </w:r>
    </w:p>
    <w:p w14:paraId="59B0360E" w14:textId="1A5866BB" w:rsidR="0033123C" w:rsidRDefault="0033123C" w:rsidP="0033123C">
      <w:pPr>
        <w:pStyle w:val="ListParagraph"/>
        <w:ind w:left="0" w:firstLine="360"/>
        <w:jc w:val="both"/>
      </w:pPr>
      <w:r>
        <w:t>Team sports and group challenges emphasizing cooperation and sportsmanship.</w:t>
      </w:r>
    </w:p>
    <w:p w14:paraId="09B3F288" w14:textId="77777777" w:rsidR="0033123C" w:rsidRDefault="0033123C" w:rsidP="0033123C">
      <w:pPr>
        <w:pStyle w:val="ListParagraph"/>
        <w:jc w:val="both"/>
        <w:rPr>
          <w:b/>
        </w:rPr>
      </w:pPr>
    </w:p>
    <w:p w14:paraId="5C333727" w14:textId="60B137BB" w:rsidR="0033123C" w:rsidRDefault="0033123C" w:rsidP="0033123C">
      <w:pPr>
        <w:pStyle w:val="ListParagraph"/>
        <w:jc w:val="both"/>
        <w:rPr>
          <w:b/>
        </w:rPr>
      </w:pPr>
      <w:r w:rsidRPr="0033123C">
        <w:rPr>
          <w:b/>
        </w:rPr>
        <w:t>Day 4 Leadership, teamwork &amp; intercultural Collaboration</w:t>
      </w:r>
    </w:p>
    <w:p w14:paraId="18BB9F78" w14:textId="4D16C454" w:rsidR="0033123C" w:rsidRPr="0033123C" w:rsidRDefault="0033123C" w:rsidP="0033123C">
      <w:pPr>
        <w:pStyle w:val="ListParagraph"/>
        <w:ind w:left="0" w:firstLine="360"/>
        <w:jc w:val="both"/>
      </w:pPr>
      <w:r w:rsidRPr="0033123C">
        <w:t xml:space="preserve">Intercultural physical activities and games designed to foster communication and understanding among participants from diverse backgrounds. Case studies on successful international sports initiatives. </w:t>
      </w:r>
    </w:p>
    <w:p w14:paraId="63326BE3" w14:textId="77777777" w:rsidR="0033123C" w:rsidRDefault="0033123C" w:rsidP="0033123C">
      <w:pPr>
        <w:pStyle w:val="ListParagraph"/>
        <w:jc w:val="both"/>
        <w:rPr>
          <w:b/>
        </w:rPr>
      </w:pPr>
    </w:p>
    <w:p w14:paraId="14DC02F6" w14:textId="576BF211" w:rsidR="0033123C" w:rsidRDefault="0033123C" w:rsidP="0033123C">
      <w:pPr>
        <w:pStyle w:val="ListParagraph"/>
        <w:jc w:val="both"/>
        <w:rPr>
          <w:b/>
        </w:rPr>
      </w:pPr>
      <w:r>
        <w:rPr>
          <w:b/>
        </w:rPr>
        <w:t>Day 5 Synthesis, reflection and future perspectives</w:t>
      </w:r>
    </w:p>
    <w:p w14:paraId="2620D4BC" w14:textId="523C06DE" w:rsidR="0033123C" w:rsidRPr="0033123C" w:rsidRDefault="0033123C" w:rsidP="00121570">
      <w:pPr>
        <w:ind w:firstLine="360"/>
        <w:jc w:val="both"/>
      </w:pPr>
      <w:r w:rsidRPr="0033123C">
        <w:t>Review of the key concepts and practical skills acquired. Group discussions a</w:t>
      </w:r>
      <w:r w:rsidR="00121570">
        <w:t>nd presentations of participant</w:t>
      </w:r>
      <w:r w:rsidRPr="0033123C">
        <w:t xml:space="preserve"> insights. Closing ceremony, feedback session, and outlining opportunities for future collaborations and projects based on the shared experiences.</w:t>
      </w:r>
    </w:p>
    <w:p w14:paraId="413249B9" w14:textId="77777777" w:rsidR="00AB4EE9" w:rsidRDefault="00AB4EE9" w:rsidP="00AB4EE9"/>
    <w:p w14:paraId="738587BE" w14:textId="77777777" w:rsidR="00AB4EE9" w:rsidRDefault="00AB4EE9" w:rsidP="00AB4EE9"/>
    <w:p w14:paraId="22BB3587" w14:textId="77777777" w:rsidR="00AB4EE9" w:rsidRDefault="00AB4EE9" w:rsidP="00AB4EE9"/>
    <w:p w14:paraId="6015ACA6" w14:textId="77777777" w:rsidR="00AB4EE9" w:rsidRDefault="00AB4EE9" w:rsidP="00AB4EE9"/>
    <w:sectPr w:rsidR="00AB4EE9" w:rsidSect="00F61C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A692C5" w14:textId="77777777" w:rsidR="00961040" w:rsidRDefault="00961040" w:rsidP="00A56588">
      <w:r>
        <w:separator/>
      </w:r>
    </w:p>
  </w:endnote>
  <w:endnote w:type="continuationSeparator" w:id="0">
    <w:p w14:paraId="36723255" w14:textId="77777777" w:rsidR="00961040" w:rsidRDefault="00961040" w:rsidP="00A56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mo">
    <w:altName w:val="Arial"/>
    <w:charset w:val="00"/>
    <w:family w:val="swiss"/>
    <w:pitch w:val="variable"/>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FBA064" w14:textId="77777777" w:rsidR="00961040" w:rsidRDefault="00961040" w:rsidP="00A56588">
      <w:r>
        <w:separator/>
      </w:r>
    </w:p>
  </w:footnote>
  <w:footnote w:type="continuationSeparator" w:id="0">
    <w:p w14:paraId="1FCA2B20" w14:textId="77777777" w:rsidR="00961040" w:rsidRDefault="00961040" w:rsidP="00A5658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visibility:visible;mso-wrap-style:square" o:bullet="t">
        <v:imagedata r:id="rId1" o:title=""/>
      </v:shape>
    </w:pict>
  </w:numPicBullet>
  <w:abstractNum w:abstractNumId="0" w15:restartNumberingAfterBreak="0">
    <w:nsid w:val="0A701DF9"/>
    <w:multiLevelType w:val="hybridMultilevel"/>
    <w:tmpl w:val="27C2A3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AE3414"/>
    <w:multiLevelType w:val="hybridMultilevel"/>
    <w:tmpl w:val="948A02FA"/>
    <w:lvl w:ilvl="0" w:tplc="03FA06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28629C"/>
    <w:multiLevelType w:val="hybridMultilevel"/>
    <w:tmpl w:val="6F8E19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021C55"/>
    <w:multiLevelType w:val="hybridMultilevel"/>
    <w:tmpl w:val="4F529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EA0757"/>
    <w:multiLevelType w:val="hybridMultilevel"/>
    <w:tmpl w:val="AA2008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BB264A"/>
    <w:multiLevelType w:val="hybridMultilevel"/>
    <w:tmpl w:val="88C8D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3256A3"/>
    <w:multiLevelType w:val="hybridMultilevel"/>
    <w:tmpl w:val="0CEE7C22"/>
    <w:lvl w:ilvl="0" w:tplc="04090001">
      <w:start w:val="1"/>
      <w:numFmt w:val="bullet"/>
      <w:lvlText w:val=""/>
      <w:lvlJc w:val="left"/>
      <w:pPr>
        <w:tabs>
          <w:tab w:val="num" w:pos="1530"/>
        </w:tabs>
        <w:ind w:left="1530" w:hanging="360"/>
      </w:pPr>
      <w:rPr>
        <w:rFonts w:ascii="Symbol" w:hAnsi="Symbol" w:hint="default"/>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7" w15:restartNumberingAfterBreak="0">
    <w:nsid w:val="4BC62E15"/>
    <w:multiLevelType w:val="hybridMultilevel"/>
    <w:tmpl w:val="14321896"/>
    <w:lvl w:ilvl="0" w:tplc="FCB8EB3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F67825"/>
    <w:multiLevelType w:val="hybridMultilevel"/>
    <w:tmpl w:val="F77C0D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FB238E"/>
    <w:multiLevelType w:val="hybridMultilevel"/>
    <w:tmpl w:val="84DC8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387FDB"/>
    <w:multiLevelType w:val="hybridMultilevel"/>
    <w:tmpl w:val="995A8DBC"/>
    <w:lvl w:ilvl="0" w:tplc="04090011">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2A4EE1"/>
    <w:multiLevelType w:val="hybridMultilevel"/>
    <w:tmpl w:val="BB461D5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8F31131"/>
    <w:multiLevelType w:val="hybridMultilevel"/>
    <w:tmpl w:val="2BD4E0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F327C6"/>
    <w:multiLevelType w:val="hybridMultilevel"/>
    <w:tmpl w:val="4424AE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097E98"/>
    <w:multiLevelType w:val="hybridMultilevel"/>
    <w:tmpl w:val="C1405C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E63689"/>
    <w:multiLevelType w:val="hybridMultilevel"/>
    <w:tmpl w:val="C1AA1244"/>
    <w:lvl w:ilvl="0" w:tplc="6032EEF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85B1177"/>
    <w:multiLevelType w:val="hybridMultilevel"/>
    <w:tmpl w:val="650856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13"/>
  </w:num>
  <w:num w:numId="4">
    <w:abstractNumId w:val="8"/>
  </w:num>
  <w:num w:numId="5">
    <w:abstractNumId w:val="12"/>
  </w:num>
  <w:num w:numId="6">
    <w:abstractNumId w:val="14"/>
  </w:num>
  <w:num w:numId="7">
    <w:abstractNumId w:val="4"/>
  </w:num>
  <w:num w:numId="8">
    <w:abstractNumId w:val="11"/>
  </w:num>
  <w:num w:numId="9">
    <w:abstractNumId w:val="16"/>
  </w:num>
  <w:num w:numId="10">
    <w:abstractNumId w:val="0"/>
  </w:num>
  <w:num w:numId="11">
    <w:abstractNumId w:val="15"/>
  </w:num>
  <w:num w:numId="12">
    <w:abstractNumId w:val="6"/>
  </w:num>
  <w:num w:numId="13">
    <w:abstractNumId w:val="9"/>
  </w:num>
  <w:num w:numId="14">
    <w:abstractNumId w:val="2"/>
  </w:num>
  <w:num w:numId="15">
    <w:abstractNumId w:val="5"/>
  </w:num>
  <w:num w:numId="16">
    <w:abstractNumId w:val="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2EC"/>
    <w:rsid w:val="00016756"/>
    <w:rsid w:val="00022EE1"/>
    <w:rsid w:val="0004358B"/>
    <w:rsid w:val="0006211C"/>
    <w:rsid w:val="00065934"/>
    <w:rsid w:val="000A4E4F"/>
    <w:rsid w:val="000B366D"/>
    <w:rsid w:val="000C6290"/>
    <w:rsid w:val="000D50CB"/>
    <w:rsid w:val="000F621E"/>
    <w:rsid w:val="0010374C"/>
    <w:rsid w:val="00121570"/>
    <w:rsid w:val="00131011"/>
    <w:rsid w:val="00142C8E"/>
    <w:rsid w:val="001610D4"/>
    <w:rsid w:val="00176B98"/>
    <w:rsid w:val="00177663"/>
    <w:rsid w:val="0018668F"/>
    <w:rsid w:val="001A3DA9"/>
    <w:rsid w:val="001A7702"/>
    <w:rsid w:val="001E189B"/>
    <w:rsid w:val="001E397F"/>
    <w:rsid w:val="001E4023"/>
    <w:rsid w:val="002018F9"/>
    <w:rsid w:val="00207B2D"/>
    <w:rsid w:val="002255D2"/>
    <w:rsid w:val="00234E3F"/>
    <w:rsid w:val="00255A72"/>
    <w:rsid w:val="002720D4"/>
    <w:rsid w:val="002822A8"/>
    <w:rsid w:val="00297576"/>
    <w:rsid w:val="002C55CA"/>
    <w:rsid w:val="002D18EC"/>
    <w:rsid w:val="0033123C"/>
    <w:rsid w:val="00357858"/>
    <w:rsid w:val="003C0D4E"/>
    <w:rsid w:val="003D1CA7"/>
    <w:rsid w:val="003E5930"/>
    <w:rsid w:val="003F3959"/>
    <w:rsid w:val="0041102B"/>
    <w:rsid w:val="004125EC"/>
    <w:rsid w:val="00426AF6"/>
    <w:rsid w:val="0043525D"/>
    <w:rsid w:val="00472520"/>
    <w:rsid w:val="00473D58"/>
    <w:rsid w:val="004D4936"/>
    <w:rsid w:val="004D6CDB"/>
    <w:rsid w:val="004E6044"/>
    <w:rsid w:val="005023E9"/>
    <w:rsid w:val="005040D7"/>
    <w:rsid w:val="00505260"/>
    <w:rsid w:val="00515FB9"/>
    <w:rsid w:val="005165F7"/>
    <w:rsid w:val="00523F3B"/>
    <w:rsid w:val="005279F4"/>
    <w:rsid w:val="00552EAB"/>
    <w:rsid w:val="00574DEA"/>
    <w:rsid w:val="00583D39"/>
    <w:rsid w:val="005B1197"/>
    <w:rsid w:val="005D5087"/>
    <w:rsid w:val="005F33B7"/>
    <w:rsid w:val="005F64D6"/>
    <w:rsid w:val="00612CF4"/>
    <w:rsid w:val="006165DB"/>
    <w:rsid w:val="006620FC"/>
    <w:rsid w:val="00676BD4"/>
    <w:rsid w:val="006A3E70"/>
    <w:rsid w:val="006C0548"/>
    <w:rsid w:val="00704451"/>
    <w:rsid w:val="0073031C"/>
    <w:rsid w:val="00732B00"/>
    <w:rsid w:val="007450A3"/>
    <w:rsid w:val="00753F4E"/>
    <w:rsid w:val="00791180"/>
    <w:rsid w:val="007A5549"/>
    <w:rsid w:val="007F72E1"/>
    <w:rsid w:val="00804BA7"/>
    <w:rsid w:val="0081043F"/>
    <w:rsid w:val="0083528F"/>
    <w:rsid w:val="0086767B"/>
    <w:rsid w:val="008A2F04"/>
    <w:rsid w:val="008D6D74"/>
    <w:rsid w:val="00907781"/>
    <w:rsid w:val="009125DC"/>
    <w:rsid w:val="009162AA"/>
    <w:rsid w:val="0094511A"/>
    <w:rsid w:val="00950AFF"/>
    <w:rsid w:val="0095776A"/>
    <w:rsid w:val="00961040"/>
    <w:rsid w:val="00985FB7"/>
    <w:rsid w:val="009C141C"/>
    <w:rsid w:val="009E7294"/>
    <w:rsid w:val="00A14DB9"/>
    <w:rsid w:val="00A30ECA"/>
    <w:rsid w:val="00A3179E"/>
    <w:rsid w:val="00A33A69"/>
    <w:rsid w:val="00A43B09"/>
    <w:rsid w:val="00A56588"/>
    <w:rsid w:val="00A856F8"/>
    <w:rsid w:val="00AB4EE9"/>
    <w:rsid w:val="00AC5734"/>
    <w:rsid w:val="00AC78D6"/>
    <w:rsid w:val="00AD1514"/>
    <w:rsid w:val="00B267BE"/>
    <w:rsid w:val="00B339DC"/>
    <w:rsid w:val="00B76E04"/>
    <w:rsid w:val="00B826F4"/>
    <w:rsid w:val="00BF1BF4"/>
    <w:rsid w:val="00C131D4"/>
    <w:rsid w:val="00C239DE"/>
    <w:rsid w:val="00C2626F"/>
    <w:rsid w:val="00C46D82"/>
    <w:rsid w:val="00C82412"/>
    <w:rsid w:val="00C83254"/>
    <w:rsid w:val="00C85EF1"/>
    <w:rsid w:val="00CD56DD"/>
    <w:rsid w:val="00CE4351"/>
    <w:rsid w:val="00D16871"/>
    <w:rsid w:val="00D6589C"/>
    <w:rsid w:val="00D77DF9"/>
    <w:rsid w:val="00DB2FBB"/>
    <w:rsid w:val="00DD7825"/>
    <w:rsid w:val="00DE0941"/>
    <w:rsid w:val="00DE13A0"/>
    <w:rsid w:val="00DE3910"/>
    <w:rsid w:val="00DE6FCB"/>
    <w:rsid w:val="00E00408"/>
    <w:rsid w:val="00E03926"/>
    <w:rsid w:val="00E12C35"/>
    <w:rsid w:val="00E200D5"/>
    <w:rsid w:val="00E2263B"/>
    <w:rsid w:val="00E24E01"/>
    <w:rsid w:val="00E433D4"/>
    <w:rsid w:val="00E43C04"/>
    <w:rsid w:val="00EC072D"/>
    <w:rsid w:val="00EC1D88"/>
    <w:rsid w:val="00ED79EF"/>
    <w:rsid w:val="00EE12EC"/>
    <w:rsid w:val="00EE65A9"/>
    <w:rsid w:val="00EF161B"/>
    <w:rsid w:val="00F26D25"/>
    <w:rsid w:val="00F309B7"/>
    <w:rsid w:val="00F32706"/>
    <w:rsid w:val="00F43252"/>
    <w:rsid w:val="00F61CDA"/>
    <w:rsid w:val="00F629F5"/>
    <w:rsid w:val="00F648DC"/>
    <w:rsid w:val="00F7531E"/>
    <w:rsid w:val="00F84861"/>
    <w:rsid w:val="00FA50D0"/>
    <w:rsid w:val="00FB6562"/>
    <w:rsid w:val="00FC1A4A"/>
    <w:rsid w:val="00FD5BA8"/>
    <w:rsid w:val="00FE290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D62DD"/>
  <w15:docId w15:val="{5C698A2D-46CD-4798-875D-D7BF75214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6589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D6589C"/>
    <w:pPr>
      <w:keepNext/>
      <w:widowControl/>
      <w:autoSpaceDE/>
      <w:autoSpaceDN/>
      <w:adjustRightInd/>
      <w:spacing w:before="240" w:after="60"/>
      <w:outlineLvl w:val="2"/>
    </w:pPr>
    <w:rPr>
      <w:rFonts w:ascii="Arial" w:hAnsi="Arial" w:cs="Arial"/>
      <w:b/>
      <w:bCs/>
      <w:sz w:val="26"/>
      <w:szCs w:val="26"/>
      <w:lang w:eastAsia="ro-RO"/>
    </w:rPr>
  </w:style>
  <w:style w:type="paragraph" w:styleId="Heading4">
    <w:name w:val="heading 4"/>
    <w:basedOn w:val="Normal"/>
    <w:next w:val="Normal"/>
    <w:link w:val="Heading4Char"/>
    <w:qFormat/>
    <w:rsid w:val="00D6589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42C8E"/>
    <w:pPr>
      <w:ind w:left="720"/>
      <w:contextualSpacing/>
    </w:pPr>
  </w:style>
  <w:style w:type="paragraph" w:styleId="Header">
    <w:name w:val="header"/>
    <w:basedOn w:val="Normal"/>
    <w:link w:val="HeaderChar"/>
    <w:uiPriority w:val="99"/>
    <w:semiHidden/>
    <w:unhideWhenUsed/>
    <w:rsid w:val="00A56588"/>
    <w:pPr>
      <w:tabs>
        <w:tab w:val="center" w:pos="4680"/>
        <w:tab w:val="right" w:pos="9360"/>
      </w:tabs>
    </w:pPr>
  </w:style>
  <w:style w:type="character" w:customStyle="1" w:styleId="HeaderChar">
    <w:name w:val="Header Char"/>
    <w:basedOn w:val="DefaultParagraphFont"/>
    <w:link w:val="Header"/>
    <w:uiPriority w:val="99"/>
    <w:semiHidden/>
    <w:rsid w:val="00A56588"/>
  </w:style>
  <w:style w:type="paragraph" w:styleId="Footer">
    <w:name w:val="footer"/>
    <w:basedOn w:val="Normal"/>
    <w:link w:val="FooterChar"/>
    <w:uiPriority w:val="99"/>
    <w:semiHidden/>
    <w:unhideWhenUsed/>
    <w:rsid w:val="00A56588"/>
    <w:pPr>
      <w:tabs>
        <w:tab w:val="center" w:pos="4680"/>
        <w:tab w:val="right" w:pos="9360"/>
      </w:tabs>
    </w:pPr>
  </w:style>
  <w:style w:type="character" w:customStyle="1" w:styleId="FooterChar">
    <w:name w:val="Footer Char"/>
    <w:basedOn w:val="DefaultParagraphFont"/>
    <w:link w:val="Footer"/>
    <w:uiPriority w:val="99"/>
    <w:semiHidden/>
    <w:rsid w:val="00A56588"/>
  </w:style>
  <w:style w:type="paragraph" w:styleId="BalloonText">
    <w:name w:val="Balloon Text"/>
    <w:basedOn w:val="Normal"/>
    <w:link w:val="BalloonTextChar"/>
    <w:uiPriority w:val="99"/>
    <w:semiHidden/>
    <w:unhideWhenUsed/>
    <w:rsid w:val="00E43C04"/>
    <w:rPr>
      <w:rFonts w:ascii="Tahoma" w:hAnsi="Tahoma" w:cs="Tahoma"/>
      <w:sz w:val="16"/>
      <w:szCs w:val="16"/>
    </w:rPr>
  </w:style>
  <w:style w:type="character" w:customStyle="1" w:styleId="BalloonTextChar">
    <w:name w:val="Balloon Text Char"/>
    <w:basedOn w:val="DefaultParagraphFont"/>
    <w:link w:val="BalloonText"/>
    <w:uiPriority w:val="99"/>
    <w:semiHidden/>
    <w:rsid w:val="00E43C04"/>
    <w:rPr>
      <w:rFonts w:ascii="Tahoma" w:hAnsi="Tahoma" w:cs="Tahoma"/>
      <w:sz w:val="16"/>
      <w:szCs w:val="16"/>
    </w:rPr>
  </w:style>
  <w:style w:type="character" w:customStyle="1" w:styleId="Heading3Char">
    <w:name w:val="Heading 3 Char"/>
    <w:basedOn w:val="DefaultParagraphFont"/>
    <w:link w:val="Heading3"/>
    <w:rsid w:val="00D6589C"/>
    <w:rPr>
      <w:rFonts w:ascii="Arial" w:eastAsia="Times New Roman" w:hAnsi="Arial" w:cs="Arial"/>
      <w:b/>
      <w:bCs/>
      <w:sz w:val="26"/>
      <w:szCs w:val="26"/>
      <w:lang w:eastAsia="ro-RO"/>
    </w:rPr>
  </w:style>
  <w:style w:type="character" w:customStyle="1" w:styleId="Heading4Char">
    <w:name w:val="Heading 4 Char"/>
    <w:basedOn w:val="DefaultParagraphFont"/>
    <w:link w:val="Heading4"/>
    <w:rsid w:val="00D6589C"/>
    <w:rPr>
      <w:rFonts w:ascii="Times New Roman" w:eastAsia="Times New Roman" w:hAnsi="Times New Roman" w:cs="Times New Roman"/>
      <w:b/>
      <w:bCs/>
      <w:sz w:val="28"/>
      <w:szCs w:val="28"/>
    </w:rPr>
  </w:style>
  <w:style w:type="paragraph" w:customStyle="1" w:styleId="Default">
    <w:name w:val="Default"/>
    <w:rsid w:val="00D6589C"/>
    <w:pPr>
      <w:autoSpaceDE w:val="0"/>
      <w:autoSpaceDN w:val="0"/>
      <w:adjustRightInd w:val="0"/>
      <w:spacing w:after="0" w:line="240" w:lineRule="auto"/>
    </w:pPr>
    <w:rPr>
      <w:rFonts w:ascii="Arial Narrow" w:eastAsia="Times New Roman" w:hAnsi="Arial Narrow" w:cs="Arial Narrow"/>
      <w:color w:val="000000"/>
      <w:sz w:val="24"/>
      <w:szCs w:val="24"/>
    </w:rPr>
  </w:style>
  <w:style w:type="character" w:styleId="Hyperlink">
    <w:name w:val="Hyperlink"/>
    <w:basedOn w:val="DefaultParagraphFont"/>
    <w:uiPriority w:val="99"/>
    <w:semiHidden/>
    <w:unhideWhenUsed/>
    <w:rsid w:val="00A43B09"/>
    <w:rPr>
      <w:color w:val="0000FF"/>
      <w:u w:val="single"/>
    </w:rPr>
  </w:style>
  <w:style w:type="paragraph" w:styleId="NormalWeb">
    <w:name w:val="Normal (Web)"/>
    <w:basedOn w:val="Normal"/>
    <w:uiPriority w:val="99"/>
    <w:unhideWhenUsed/>
    <w:rsid w:val="00D16871"/>
    <w:pPr>
      <w:widowControl/>
      <w:autoSpaceDE/>
      <w:autoSpaceDN/>
      <w:adjustRightInd/>
      <w:spacing w:before="100" w:beforeAutospacing="1" w:after="100" w:afterAutospacing="1"/>
    </w:pPr>
  </w:style>
  <w:style w:type="character" w:customStyle="1" w:styleId="hlfld-contribauthor">
    <w:name w:val="hlfld-contribauthor"/>
    <w:basedOn w:val="DefaultParagraphFont"/>
    <w:rsid w:val="00AC5734"/>
  </w:style>
  <w:style w:type="character" w:customStyle="1" w:styleId="nlmgiven-names">
    <w:name w:val="nlm_given-names"/>
    <w:basedOn w:val="DefaultParagraphFont"/>
    <w:rsid w:val="00AC5734"/>
  </w:style>
  <w:style w:type="character" w:customStyle="1" w:styleId="nlmyear">
    <w:name w:val="nlm_year"/>
    <w:basedOn w:val="DefaultParagraphFont"/>
    <w:rsid w:val="00AC5734"/>
  </w:style>
  <w:style w:type="character" w:customStyle="1" w:styleId="nlmarticle-title">
    <w:name w:val="nlm_article-title"/>
    <w:basedOn w:val="DefaultParagraphFont"/>
    <w:rsid w:val="00AC5734"/>
  </w:style>
  <w:style w:type="character" w:customStyle="1" w:styleId="nlmfpage">
    <w:name w:val="nlm_fpage"/>
    <w:basedOn w:val="DefaultParagraphFont"/>
    <w:rsid w:val="00AC5734"/>
  </w:style>
  <w:style w:type="character" w:customStyle="1" w:styleId="nlmlpage">
    <w:name w:val="nlm_lpage"/>
    <w:basedOn w:val="DefaultParagraphFont"/>
    <w:rsid w:val="00AC5734"/>
  </w:style>
  <w:style w:type="character" w:customStyle="1" w:styleId="nlmpub-id">
    <w:name w:val="nlm_pub-id"/>
    <w:basedOn w:val="DefaultParagraphFont"/>
    <w:rsid w:val="00AC5734"/>
  </w:style>
  <w:style w:type="character" w:customStyle="1" w:styleId="reflink-block">
    <w:name w:val="reflink-block"/>
    <w:basedOn w:val="DefaultParagraphFont"/>
    <w:rsid w:val="00AC5734"/>
  </w:style>
  <w:style w:type="character" w:customStyle="1" w:styleId="nlmpublisher-loc">
    <w:name w:val="nlm_publisher-loc"/>
    <w:basedOn w:val="DefaultParagraphFont"/>
    <w:rsid w:val="00AC5734"/>
  </w:style>
  <w:style w:type="character" w:customStyle="1" w:styleId="nlmpublisher-name">
    <w:name w:val="nlm_publisher-name"/>
    <w:basedOn w:val="DefaultParagraphFont"/>
    <w:rsid w:val="00AC5734"/>
  </w:style>
  <w:style w:type="character" w:customStyle="1" w:styleId="separator">
    <w:name w:val="separator"/>
    <w:basedOn w:val="DefaultParagraphFont"/>
    <w:rsid w:val="00AC5734"/>
  </w:style>
  <w:style w:type="character" w:customStyle="1" w:styleId="nlmsource">
    <w:name w:val="nlm_source"/>
    <w:basedOn w:val="DefaultParagraphFont"/>
    <w:rsid w:val="00AC5734"/>
  </w:style>
  <w:style w:type="character" w:customStyle="1" w:styleId="nlmchapter-title">
    <w:name w:val="nlm_chapter-title"/>
    <w:basedOn w:val="DefaultParagraphFont"/>
    <w:rsid w:val="00AC5734"/>
  </w:style>
  <w:style w:type="character" w:customStyle="1" w:styleId="authors">
    <w:name w:val="authors"/>
    <w:basedOn w:val="DefaultParagraphFont"/>
    <w:rsid w:val="00AC5734"/>
  </w:style>
  <w:style w:type="character" w:customStyle="1" w:styleId="Date1">
    <w:name w:val="Date1"/>
    <w:basedOn w:val="DefaultParagraphFont"/>
    <w:rsid w:val="00AC5734"/>
  </w:style>
  <w:style w:type="character" w:customStyle="1" w:styleId="arttitle">
    <w:name w:val="art_title"/>
    <w:basedOn w:val="DefaultParagraphFont"/>
    <w:rsid w:val="00AC5734"/>
  </w:style>
  <w:style w:type="character" w:customStyle="1" w:styleId="serialtitle">
    <w:name w:val="serial_title"/>
    <w:basedOn w:val="DefaultParagraphFont"/>
    <w:rsid w:val="00AC5734"/>
  </w:style>
  <w:style w:type="character" w:customStyle="1" w:styleId="volumeissue">
    <w:name w:val="volume_issue"/>
    <w:basedOn w:val="DefaultParagraphFont"/>
    <w:rsid w:val="00AC5734"/>
  </w:style>
  <w:style w:type="character" w:customStyle="1" w:styleId="pagerange">
    <w:name w:val="page_range"/>
    <w:basedOn w:val="DefaultParagraphFont"/>
    <w:rsid w:val="00AC5734"/>
  </w:style>
  <w:style w:type="character" w:customStyle="1" w:styleId="doilink">
    <w:name w:val="doi_link"/>
    <w:basedOn w:val="DefaultParagraphFont"/>
    <w:rsid w:val="00AC5734"/>
  </w:style>
  <w:style w:type="character" w:styleId="Emphasis">
    <w:name w:val="Emphasis"/>
    <w:basedOn w:val="DefaultParagraphFont"/>
    <w:uiPriority w:val="20"/>
    <w:qFormat/>
    <w:rsid w:val="00176B98"/>
    <w:rPr>
      <w:i/>
      <w:iCs/>
    </w:rPr>
  </w:style>
  <w:style w:type="paragraph" w:customStyle="1" w:styleId="TableParagraph">
    <w:name w:val="Table Paragraph"/>
    <w:basedOn w:val="Normal"/>
    <w:uiPriority w:val="1"/>
    <w:qFormat/>
    <w:rsid w:val="00C82412"/>
    <w:pPr>
      <w:adjustRightInd/>
      <w:ind w:left="107"/>
    </w:pPr>
    <w:rPr>
      <w:rFonts w:ascii="Arimo" w:eastAsia="Arimo" w:hAnsi="Arimo" w:cs="Arimo"/>
      <w:sz w:val="22"/>
      <w:szCs w:val="22"/>
      <w:lang w:val="ro-RO"/>
    </w:rPr>
  </w:style>
  <w:style w:type="character" w:styleId="Strong">
    <w:name w:val="Strong"/>
    <w:basedOn w:val="DefaultParagraphFont"/>
    <w:uiPriority w:val="22"/>
    <w:qFormat/>
    <w:rsid w:val="003E59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523</Words>
  <Characters>2985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3</cp:revision>
  <dcterms:created xsi:type="dcterms:W3CDTF">2025-11-05T13:14:00Z</dcterms:created>
  <dcterms:modified xsi:type="dcterms:W3CDTF">2025-11-05T13:25:00Z</dcterms:modified>
</cp:coreProperties>
</file>