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998" w:rsidRPr="009E6592" w:rsidRDefault="003874A4" w:rsidP="004D4998">
      <w:pPr>
        <w:jc w:val="center"/>
        <w:rPr>
          <w:iCs/>
          <w:color w:val="4F81BD" w:themeColor="accent1"/>
          <w:sz w:val="28"/>
          <w:szCs w:val="28"/>
          <w:shd w:val="clear" w:color="auto" w:fill="FFFFFF"/>
        </w:rPr>
      </w:pPr>
      <w:r w:rsidRPr="009E6592">
        <w:rPr>
          <w:b/>
          <w:iCs/>
          <w:color w:val="4F81BD" w:themeColor="accent1"/>
          <w:sz w:val="28"/>
          <w:szCs w:val="28"/>
          <w:shd w:val="clear" w:color="auto" w:fill="FFFFFF"/>
        </w:rPr>
        <w:t>Expanding Horizons: Romanian language and culture</w:t>
      </w:r>
    </w:p>
    <w:p w:rsidR="009E6592" w:rsidRDefault="009E6592" w:rsidP="004D4998">
      <w:pPr>
        <w:jc w:val="center"/>
        <w:rPr>
          <w:b/>
          <w:sz w:val="28"/>
          <w:szCs w:val="28"/>
        </w:rPr>
      </w:pPr>
    </w:p>
    <w:p w:rsidR="002822A8" w:rsidRPr="004D4998" w:rsidRDefault="0004358B" w:rsidP="004D4998">
      <w:pPr>
        <w:jc w:val="center"/>
        <w:rPr>
          <w:i/>
          <w:iCs/>
          <w:color w:val="1D2228"/>
          <w:sz w:val="27"/>
          <w:szCs w:val="27"/>
          <w:shd w:val="clear" w:color="auto" w:fill="FFFFFF"/>
        </w:rPr>
      </w:pPr>
      <w:r>
        <w:rPr>
          <w:b/>
          <w:sz w:val="28"/>
          <w:szCs w:val="28"/>
        </w:rPr>
        <w:t>Blended Intensive Programme</w:t>
      </w:r>
    </w:p>
    <w:p w:rsidR="001E397F" w:rsidRDefault="002822A8" w:rsidP="00867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“Alexandru Ioan Cuza” University, </w:t>
      </w:r>
      <w:r w:rsidR="001E397F">
        <w:rPr>
          <w:b/>
          <w:sz w:val="28"/>
          <w:szCs w:val="28"/>
        </w:rPr>
        <w:t xml:space="preserve">Iași, Romania </w:t>
      </w:r>
    </w:p>
    <w:p w:rsidR="00DE3910" w:rsidRDefault="00DE3910" w:rsidP="00DE3910">
      <w:pPr>
        <w:jc w:val="center"/>
        <w:rPr>
          <w:b/>
          <w:i/>
        </w:rPr>
      </w:pPr>
    </w:p>
    <w:p w:rsidR="00DE3910" w:rsidRPr="00F7531E" w:rsidRDefault="002822A8" w:rsidP="00DE3910">
      <w:pPr>
        <w:jc w:val="center"/>
        <w:rPr>
          <w:b/>
          <w:i/>
          <w:color w:val="FF0000"/>
        </w:rPr>
      </w:pPr>
      <w:r w:rsidRPr="00F7531E">
        <w:rPr>
          <w:b/>
          <w:i/>
          <w:color w:val="FF0000"/>
        </w:rPr>
        <w:t>Call for partners</w:t>
      </w:r>
    </w:p>
    <w:p w:rsidR="00DE3910" w:rsidRDefault="00DE3910" w:rsidP="00DE3910">
      <w:pPr>
        <w:jc w:val="center"/>
        <w:rPr>
          <w:b/>
          <w:sz w:val="28"/>
          <w:szCs w:val="28"/>
        </w:rPr>
      </w:pPr>
    </w:p>
    <w:p w:rsidR="00DE3910" w:rsidRDefault="00DE3910" w:rsidP="001610D4">
      <w:pPr>
        <w:shd w:val="clear" w:color="auto" w:fill="DBE5F1" w:themeFill="accent1" w:themeFillTint="33"/>
      </w:pPr>
      <w:r>
        <w:t>What is it about?</w:t>
      </w:r>
      <w:r w:rsidR="003874A4">
        <w:t xml:space="preserve"> </w:t>
      </w:r>
      <w:r w:rsidR="00FD37E3">
        <w:t xml:space="preserve"> </w:t>
      </w:r>
    </w:p>
    <w:p w:rsidR="00591B03" w:rsidRDefault="00591B03" w:rsidP="002401E7">
      <w:pPr>
        <w:widowControl/>
        <w:shd w:val="clear" w:color="auto" w:fill="FFFFFF"/>
        <w:autoSpaceDE/>
        <w:autoSpaceDN/>
        <w:adjustRightInd/>
        <w:jc w:val="both"/>
        <w:rPr>
          <w:color w:val="1D2228"/>
          <w:szCs w:val="16"/>
        </w:rPr>
      </w:pPr>
    </w:p>
    <w:p w:rsidR="002401E7" w:rsidRDefault="004D4998" w:rsidP="002401E7">
      <w:pPr>
        <w:widowControl/>
        <w:shd w:val="clear" w:color="auto" w:fill="FFFFFF"/>
        <w:autoSpaceDE/>
        <w:autoSpaceDN/>
        <w:adjustRightInd/>
        <w:jc w:val="both"/>
        <w:rPr>
          <w:color w:val="1D2228"/>
          <w:szCs w:val="16"/>
        </w:rPr>
      </w:pPr>
      <w:r>
        <w:rPr>
          <w:color w:val="1D2228"/>
          <w:szCs w:val="16"/>
        </w:rPr>
        <w:t xml:space="preserve">Expanding </w:t>
      </w:r>
      <w:r w:rsidR="002401E7" w:rsidRPr="002401E7">
        <w:rPr>
          <w:color w:val="1D2228"/>
          <w:szCs w:val="16"/>
        </w:rPr>
        <w:t xml:space="preserve">horizons by learning about Romanian language and culture </w:t>
      </w:r>
      <w:r w:rsidR="002401E7">
        <w:rPr>
          <w:color w:val="1D2228"/>
          <w:szCs w:val="16"/>
        </w:rPr>
        <w:t>will not only broaden</w:t>
      </w:r>
      <w:r w:rsidR="002401E7" w:rsidRPr="002401E7">
        <w:rPr>
          <w:color w:val="1D2228"/>
          <w:szCs w:val="16"/>
        </w:rPr>
        <w:t xml:space="preserve"> your understanding of the world but </w:t>
      </w:r>
      <w:r w:rsidR="002401E7">
        <w:rPr>
          <w:color w:val="1D2228"/>
          <w:szCs w:val="16"/>
        </w:rPr>
        <w:t>will also allow</w:t>
      </w:r>
      <w:r w:rsidR="002401E7" w:rsidRPr="002401E7">
        <w:rPr>
          <w:color w:val="1D2228"/>
          <w:szCs w:val="16"/>
        </w:rPr>
        <w:t xml:space="preserve"> for meani</w:t>
      </w:r>
      <w:r w:rsidR="002401E7">
        <w:rPr>
          <w:color w:val="1D2228"/>
          <w:szCs w:val="16"/>
        </w:rPr>
        <w:t xml:space="preserve">ngful connections with Romanians </w:t>
      </w:r>
      <w:r w:rsidR="002401E7" w:rsidRPr="002401E7">
        <w:rPr>
          <w:color w:val="1D2228"/>
          <w:szCs w:val="16"/>
        </w:rPr>
        <w:t>and a deeper appreciation for their art, traditions, and history.</w:t>
      </w:r>
    </w:p>
    <w:p w:rsidR="00E82B09" w:rsidRPr="002401E7" w:rsidRDefault="00E82B09" w:rsidP="002401E7">
      <w:pPr>
        <w:widowControl/>
        <w:shd w:val="clear" w:color="auto" w:fill="FFFFFF"/>
        <w:autoSpaceDE/>
        <w:autoSpaceDN/>
        <w:adjustRightInd/>
        <w:jc w:val="both"/>
        <w:rPr>
          <w:color w:val="1D2228"/>
          <w:szCs w:val="16"/>
        </w:rPr>
      </w:pPr>
      <w:bookmarkStart w:id="0" w:name="_GoBack"/>
      <w:bookmarkEnd w:id="0"/>
    </w:p>
    <w:p w:rsidR="002401E7" w:rsidRPr="002401E7" w:rsidRDefault="002401E7" w:rsidP="002401E7">
      <w:pPr>
        <w:widowControl/>
        <w:autoSpaceDE/>
        <w:autoSpaceDN/>
        <w:adjustRightInd/>
        <w:jc w:val="both"/>
      </w:pPr>
      <w:r w:rsidRPr="002401E7">
        <w:t xml:space="preserve">By </w:t>
      </w:r>
      <w:r w:rsidR="00591B03">
        <w:t>discovering</w:t>
      </w:r>
      <w:r w:rsidRPr="002401E7">
        <w:t xml:space="preserve"> Romanian</w:t>
      </w:r>
      <w:r w:rsidR="00591B03">
        <w:t xml:space="preserve"> language and culture</w:t>
      </w:r>
      <w:r w:rsidRPr="002401E7">
        <w:t xml:space="preserve">, you open yourself up to a world of literature, music, and history. It is a rewarding endeavor to dive into the </w:t>
      </w:r>
      <w:r w:rsidR="00591B03">
        <w:t>richness</w:t>
      </w:r>
      <w:r w:rsidRPr="002401E7">
        <w:t xml:space="preserve"> of the language, discover its unique grammar, vocabulary, and expressions.</w:t>
      </w:r>
      <w:r>
        <w:t xml:space="preserve"> </w:t>
      </w:r>
    </w:p>
    <w:p w:rsidR="001610D4" w:rsidRDefault="001610D4" w:rsidP="002401E7">
      <w:pPr>
        <w:jc w:val="both"/>
      </w:pPr>
    </w:p>
    <w:p w:rsidR="00DE3910" w:rsidRDefault="001610D4" w:rsidP="001610D4">
      <w:pPr>
        <w:shd w:val="clear" w:color="auto" w:fill="DBE5F1" w:themeFill="accent1" w:themeFillTint="33"/>
      </w:pPr>
      <w:r>
        <w:t>W</w:t>
      </w:r>
      <w:r w:rsidR="00DE3910">
        <w:t>here</w:t>
      </w:r>
      <w:r w:rsidR="001E397F">
        <w:t>?</w:t>
      </w:r>
    </w:p>
    <w:p w:rsidR="001610D4" w:rsidRDefault="001610D4" w:rsidP="00DE3910"/>
    <w:p w:rsidR="001610D4" w:rsidRDefault="001610D4" w:rsidP="00DE3910">
      <w:r>
        <w:t xml:space="preserve">"Alexandru Ioan Cuza" University of Iasi, Romania </w:t>
      </w:r>
    </w:p>
    <w:p w:rsidR="001610D4" w:rsidRDefault="001610D4" w:rsidP="00DE3910"/>
    <w:p w:rsidR="001610D4" w:rsidRPr="00FD37E3" w:rsidRDefault="001610D4" w:rsidP="001610D4">
      <w:pPr>
        <w:shd w:val="clear" w:color="auto" w:fill="DBE5F1" w:themeFill="accent1" w:themeFillTint="33"/>
      </w:pPr>
      <w:r>
        <w:t>When</w:t>
      </w:r>
      <w:r w:rsidR="001E397F">
        <w:t>?</w:t>
      </w:r>
      <w:r w:rsidR="00FD37E3">
        <w:t xml:space="preserve"> </w:t>
      </w:r>
    </w:p>
    <w:p w:rsidR="001610D4" w:rsidRDefault="001610D4" w:rsidP="00DE3910"/>
    <w:p w:rsidR="00591B03" w:rsidRDefault="00591B03" w:rsidP="00DE3910">
      <w:r>
        <w:rPr>
          <w:color w:val="1D2228"/>
          <w:shd w:val="clear" w:color="auto" w:fill="FFFFFF"/>
        </w:rPr>
        <w:t>13-17</w:t>
      </w:r>
      <w:r w:rsidR="00E2344D">
        <w:rPr>
          <w:color w:val="1D2228"/>
          <w:shd w:val="clear" w:color="auto" w:fill="FFFFFF"/>
        </w:rPr>
        <w:t xml:space="preserve"> May</w:t>
      </w:r>
      <w:r w:rsidRPr="00FD37E3">
        <w:rPr>
          <w:color w:val="1D2228"/>
          <w:shd w:val="clear" w:color="auto" w:fill="FFFFFF"/>
        </w:rPr>
        <w:t xml:space="preserve"> 2024</w:t>
      </w:r>
    </w:p>
    <w:p w:rsidR="00022EE1" w:rsidRDefault="00022EE1" w:rsidP="00DE3910"/>
    <w:p w:rsidR="001610D4" w:rsidRDefault="00DE3910" w:rsidP="00591B03">
      <w:pPr>
        <w:shd w:val="clear" w:color="auto" w:fill="DBE5F1" w:themeFill="accent1" w:themeFillTint="33"/>
      </w:pPr>
      <w:r>
        <w:t>Who should attend?</w:t>
      </w:r>
      <w:r w:rsidR="00FD37E3">
        <w:t xml:space="preserve"> </w:t>
      </w:r>
      <w:r w:rsidR="00591B03">
        <w:t xml:space="preserve"> </w:t>
      </w:r>
    </w:p>
    <w:p w:rsidR="00591B03" w:rsidRDefault="00591B03" w:rsidP="00DE3910"/>
    <w:p w:rsidR="00591B03" w:rsidRDefault="00B701C3" w:rsidP="00DE3910">
      <w:r>
        <w:t>S</w:t>
      </w:r>
      <w:r w:rsidR="00591B03">
        <w:t>tudents</w:t>
      </w:r>
      <w:r>
        <w:t>/staff interested to learn more about Romanian language and culture</w:t>
      </w:r>
    </w:p>
    <w:p w:rsidR="00591B03" w:rsidRDefault="00591B03" w:rsidP="00DE3910"/>
    <w:p w:rsidR="00DE3910" w:rsidRDefault="00DE3910" w:rsidP="001610D4">
      <w:pPr>
        <w:shd w:val="clear" w:color="auto" w:fill="DBE5F1" w:themeFill="accent1" w:themeFillTint="33"/>
      </w:pPr>
      <w:r>
        <w:t>Learning outcomes</w:t>
      </w:r>
    </w:p>
    <w:p w:rsidR="001610D4" w:rsidRPr="004D4998" w:rsidRDefault="001610D4" w:rsidP="00FF0AF0">
      <w:pPr>
        <w:jc w:val="both"/>
        <w:rPr>
          <w:sz w:val="40"/>
        </w:rPr>
      </w:pPr>
    </w:p>
    <w:p w:rsidR="00FF0AF0" w:rsidRPr="004D4998" w:rsidRDefault="00FF0AF0" w:rsidP="00FF0AF0">
      <w:pPr>
        <w:widowControl/>
        <w:shd w:val="clear" w:color="auto" w:fill="FFFFFF"/>
        <w:autoSpaceDE/>
        <w:autoSpaceDN/>
        <w:adjustRightInd/>
        <w:jc w:val="both"/>
        <w:rPr>
          <w:color w:val="1D2228"/>
          <w:szCs w:val="16"/>
        </w:rPr>
      </w:pPr>
      <w:r w:rsidRPr="004D4998">
        <w:rPr>
          <w:color w:val="1D2228"/>
          <w:szCs w:val="16"/>
        </w:rPr>
        <w:t>1. Language Proficiency: Develop basic proficiency in speaking, listening, reading in the Romanian language. Acquire a functional vocabulary and understanding of Romanian grammar rules and sentence structure.</w:t>
      </w:r>
    </w:p>
    <w:p w:rsidR="00FF0AF0" w:rsidRPr="004D4998" w:rsidRDefault="00FF0AF0" w:rsidP="00FF0AF0">
      <w:pPr>
        <w:widowControl/>
        <w:shd w:val="clear" w:color="auto" w:fill="FFFFFF"/>
        <w:autoSpaceDE/>
        <w:autoSpaceDN/>
        <w:adjustRightInd/>
        <w:jc w:val="both"/>
        <w:rPr>
          <w:color w:val="1D2228"/>
          <w:szCs w:val="16"/>
        </w:rPr>
      </w:pPr>
    </w:p>
    <w:p w:rsidR="00FF0AF0" w:rsidRPr="004D4998" w:rsidRDefault="00FF0AF0" w:rsidP="00FF0AF0">
      <w:pPr>
        <w:widowControl/>
        <w:shd w:val="clear" w:color="auto" w:fill="FFFFFF"/>
        <w:autoSpaceDE/>
        <w:autoSpaceDN/>
        <w:adjustRightInd/>
        <w:jc w:val="both"/>
        <w:rPr>
          <w:color w:val="1D2228"/>
          <w:szCs w:val="16"/>
        </w:rPr>
      </w:pPr>
      <w:r w:rsidRPr="004D4998">
        <w:rPr>
          <w:color w:val="1D2228"/>
          <w:szCs w:val="16"/>
        </w:rPr>
        <w:t>2. Cultural Understanding: Gain a deeper understanding of Romanian culture, traditions, customs, history, and values. Explore different aspects of Romanian lifestyle, including art, music, literature, and cuisine.</w:t>
      </w:r>
    </w:p>
    <w:p w:rsidR="00FF0AF0" w:rsidRPr="004D4998" w:rsidRDefault="00FF0AF0" w:rsidP="00FF0AF0">
      <w:pPr>
        <w:widowControl/>
        <w:shd w:val="clear" w:color="auto" w:fill="FFFFFF"/>
        <w:autoSpaceDE/>
        <w:autoSpaceDN/>
        <w:adjustRightInd/>
        <w:jc w:val="both"/>
        <w:rPr>
          <w:color w:val="1D2228"/>
          <w:szCs w:val="16"/>
        </w:rPr>
      </w:pPr>
    </w:p>
    <w:p w:rsidR="00FF0AF0" w:rsidRPr="004D4998" w:rsidRDefault="00FF0AF0" w:rsidP="00FF0AF0">
      <w:pPr>
        <w:widowControl/>
        <w:shd w:val="clear" w:color="auto" w:fill="FFFFFF"/>
        <w:autoSpaceDE/>
        <w:autoSpaceDN/>
        <w:adjustRightInd/>
        <w:jc w:val="both"/>
        <w:rPr>
          <w:color w:val="1D2228"/>
          <w:szCs w:val="16"/>
        </w:rPr>
      </w:pPr>
      <w:r w:rsidRPr="004D4998">
        <w:rPr>
          <w:color w:val="1D2228"/>
          <w:szCs w:val="16"/>
        </w:rPr>
        <w:t xml:space="preserve">3. Intercultural Communication: Enhance intercultural communication skills by being able to interact with speakers from different countries confidently. . </w:t>
      </w:r>
    </w:p>
    <w:p w:rsidR="00FF0AF0" w:rsidRPr="004D4998" w:rsidRDefault="00FF0AF0" w:rsidP="00FF0AF0">
      <w:pPr>
        <w:widowControl/>
        <w:shd w:val="clear" w:color="auto" w:fill="FFFFFF"/>
        <w:autoSpaceDE/>
        <w:autoSpaceDN/>
        <w:adjustRightInd/>
        <w:jc w:val="both"/>
        <w:rPr>
          <w:color w:val="1D2228"/>
          <w:szCs w:val="16"/>
        </w:rPr>
      </w:pPr>
    </w:p>
    <w:p w:rsidR="00FF0AF0" w:rsidRPr="004D4998" w:rsidRDefault="00FF0AF0" w:rsidP="00FF0AF0">
      <w:pPr>
        <w:widowControl/>
        <w:shd w:val="clear" w:color="auto" w:fill="FFFFFF"/>
        <w:autoSpaceDE/>
        <w:autoSpaceDN/>
        <w:adjustRightInd/>
        <w:jc w:val="both"/>
        <w:rPr>
          <w:color w:val="1D2228"/>
          <w:szCs w:val="16"/>
        </w:rPr>
      </w:pPr>
      <w:r w:rsidRPr="004D4998">
        <w:rPr>
          <w:color w:val="1D2228"/>
          <w:szCs w:val="16"/>
        </w:rPr>
        <w:t xml:space="preserve">4. Cultural Sensitivity: Develop cultural sensitivity. </w:t>
      </w:r>
    </w:p>
    <w:p w:rsidR="00FF0AF0" w:rsidRPr="004D4998" w:rsidRDefault="00FF0AF0" w:rsidP="00FF0AF0">
      <w:pPr>
        <w:widowControl/>
        <w:shd w:val="clear" w:color="auto" w:fill="FFFFFF"/>
        <w:autoSpaceDE/>
        <w:autoSpaceDN/>
        <w:adjustRightInd/>
        <w:jc w:val="both"/>
        <w:rPr>
          <w:color w:val="1D2228"/>
          <w:szCs w:val="16"/>
        </w:rPr>
      </w:pPr>
    </w:p>
    <w:p w:rsidR="00FF0AF0" w:rsidRPr="004D4998" w:rsidRDefault="00FF0AF0" w:rsidP="00FF0AF0">
      <w:pPr>
        <w:widowControl/>
        <w:shd w:val="clear" w:color="auto" w:fill="FFFFFF"/>
        <w:autoSpaceDE/>
        <w:autoSpaceDN/>
        <w:adjustRightInd/>
        <w:jc w:val="both"/>
        <w:rPr>
          <w:color w:val="1D2228"/>
          <w:szCs w:val="16"/>
        </w:rPr>
      </w:pPr>
      <w:r w:rsidRPr="004D4998">
        <w:rPr>
          <w:color w:val="1D2228"/>
          <w:szCs w:val="16"/>
        </w:rPr>
        <w:lastRenderedPageBreak/>
        <w:t>5. Cross-Cultural Connections: Build connections with Romanian individuals or communities, through international exchanges. Foster relationships that can lead to future collaborations, cultural exchanges, or personal growth opportunities.</w:t>
      </w:r>
    </w:p>
    <w:p w:rsidR="00591B03" w:rsidRDefault="00591B03" w:rsidP="00DE3910"/>
    <w:p w:rsidR="00591B03" w:rsidRDefault="00591B03" w:rsidP="00DE3910"/>
    <w:p w:rsidR="001610D4" w:rsidRDefault="00DE3910" w:rsidP="001610D4">
      <w:pPr>
        <w:shd w:val="clear" w:color="auto" w:fill="DBE5F1" w:themeFill="accent1" w:themeFillTint="33"/>
      </w:pPr>
      <w:r>
        <w:t>Benefits</w:t>
      </w:r>
    </w:p>
    <w:p w:rsidR="001610D4" w:rsidRDefault="001610D4" w:rsidP="00DE3910"/>
    <w:p w:rsidR="001610D4" w:rsidRDefault="00426AF6" w:rsidP="00DE3910">
      <w:r w:rsidRPr="00675693">
        <w:t>3</w:t>
      </w:r>
      <w:r w:rsidR="004D4998">
        <w:rPr>
          <w:color w:val="FF0000"/>
        </w:rPr>
        <w:t xml:space="preserve"> </w:t>
      </w:r>
      <w:r w:rsidR="001610D4">
        <w:t>ECTS Credits</w:t>
      </w:r>
    </w:p>
    <w:p w:rsidR="001610D4" w:rsidRDefault="001610D4" w:rsidP="00DE3910"/>
    <w:p w:rsidR="00DE3910" w:rsidRPr="004D4998" w:rsidRDefault="00DE3910" w:rsidP="001610D4">
      <w:pPr>
        <w:shd w:val="clear" w:color="auto" w:fill="DBE5F1" w:themeFill="accent1" w:themeFillTint="33"/>
      </w:pPr>
      <w:r>
        <w:t>Course structure</w:t>
      </w:r>
      <w:r w:rsidR="00EC072D">
        <w:t xml:space="preserve">. </w:t>
      </w:r>
      <w:r w:rsidR="00EC072D" w:rsidRPr="004D4998">
        <w:t>Main topics</w:t>
      </w:r>
    </w:p>
    <w:p w:rsidR="001610D4" w:rsidRPr="004D4998" w:rsidRDefault="001610D4" w:rsidP="00DE3910"/>
    <w:p w:rsidR="000130E4" w:rsidRPr="004D4998" w:rsidRDefault="004D4998" w:rsidP="00FF0AF0">
      <w:r w:rsidRPr="004D4998">
        <w:t xml:space="preserve">Romanian language course </w:t>
      </w:r>
    </w:p>
    <w:p w:rsidR="004D4998" w:rsidRDefault="004D4998" w:rsidP="00FF0AF0">
      <w:r w:rsidRPr="004D4998">
        <w:t xml:space="preserve">Workshops on Romanian cultural topics </w:t>
      </w:r>
      <w:r>
        <w:t>(music, dance, cine</w:t>
      </w:r>
      <w:r w:rsidR="00806692">
        <w:t xml:space="preserve">ma, gastronomy, history, arts) </w:t>
      </w:r>
      <w:r>
        <w:t>Thematic trip</w:t>
      </w:r>
    </w:p>
    <w:p w:rsidR="004D4998" w:rsidRPr="004D4998" w:rsidRDefault="004D4998" w:rsidP="00FF0AF0"/>
    <w:p w:rsidR="004D4998" w:rsidRPr="004D4998" w:rsidRDefault="004D4998" w:rsidP="00FF0AF0"/>
    <w:p w:rsidR="004D4998" w:rsidRPr="004D4998" w:rsidRDefault="004D4998" w:rsidP="00FF0AF0"/>
    <w:sectPr w:rsidR="004D4998" w:rsidRPr="004D4998" w:rsidSect="00F61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EFA" w:rsidRDefault="00196EFA" w:rsidP="00A56588">
      <w:r>
        <w:separator/>
      </w:r>
    </w:p>
  </w:endnote>
  <w:endnote w:type="continuationSeparator" w:id="0">
    <w:p w:rsidR="00196EFA" w:rsidRDefault="00196EFA" w:rsidP="00A5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m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EFA" w:rsidRDefault="00196EFA" w:rsidP="00A56588">
      <w:r>
        <w:separator/>
      </w:r>
    </w:p>
  </w:footnote>
  <w:footnote w:type="continuationSeparator" w:id="0">
    <w:p w:rsidR="00196EFA" w:rsidRDefault="00196EFA" w:rsidP="00A5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 w15:restartNumberingAfterBreak="0">
    <w:nsid w:val="0A701DF9"/>
    <w:multiLevelType w:val="hybridMultilevel"/>
    <w:tmpl w:val="27C2A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28629C"/>
    <w:multiLevelType w:val="hybridMultilevel"/>
    <w:tmpl w:val="6F8E1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21C55"/>
    <w:multiLevelType w:val="hybridMultilevel"/>
    <w:tmpl w:val="4F52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A0757"/>
    <w:multiLevelType w:val="hybridMultilevel"/>
    <w:tmpl w:val="AA2008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B264A"/>
    <w:multiLevelType w:val="hybridMultilevel"/>
    <w:tmpl w:val="88C8D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256A3"/>
    <w:multiLevelType w:val="hybridMultilevel"/>
    <w:tmpl w:val="0CEE7C22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4BC62E15"/>
    <w:multiLevelType w:val="hybridMultilevel"/>
    <w:tmpl w:val="14321896"/>
    <w:lvl w:ilvl="0" w:tplc="FCB8EB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67825"/>
    <w:multiLevelType w:val="hybridMultilevel"/>
    <w:tmpl w:val="F77C0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B238E"/>
    <w:multiLevelType w:val="hybridMultilevel"/>
    <w:tmpl w:val="84DC8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87FDB"/>
    <w:multiLevelType w:val="hybridMultilevel"/>
    <w:tmpl w:val="995A8DBC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A4EE1"/>
    <w:multiLevelType w:val="hybridMultilevel"/>
    <w:tmpl w:val="BB461D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F31131"/>
    <w:multiLevelType w:val="hybridMultilevel"/>
    <w:tmpl w:val="2BD4E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327C6"/>
    <w:multiLevelType w:val="hybridMultilevel"/>
    <w:tmpl w:val="4424AE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97E98"/>
    <w:multiLevelType w:val="hybridMultilevel"/>
    <w:tmpl w:val="C1405C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63689"/>
    <w:multiLevelType w:val="hybridMultilevel"/>
    <w:tmpl w:val="C1AA1244"/>
    <w:lvl w:ilvl="0" w:tplc="6032EEF8">
      <w:start w:val="1"/>
      <w:numFmt w:val="bullet"/>
      <w:lvlText w:val="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5B1177"/>
    <w:multiLevelType w:val="hybridMultilevel"/>
    <w:tmpl w:val="650856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7"/>
  </w:num>
  <w:num w:numId="5">
    <w:abstractNumId w:val="11"/>
  </w:num>
  <w:num w:numId="6">
    <w:abstractNumId w:val="13"/>
  </w:num>
  <w:num w:numId="7">
    <w:abstractNumId w:val="3"/>
  </w:num>
  <w:num w:numId="8">
    <w:abstractNumId w:val="10"/>
  </w:num>
  <w:num w:numId="9">
    <w:abstractNumId w:val="15"/>
  </w:num>
  <w:num w:numId="10">
    <w:abstractNumId w:val="0"/>
  </w:num>
  <w:num w:numId="11">
    <w:abstractNumId w:val="14"/>
  </w:num>
  <w:num w:numId="12">
    <w:abstractNumId w:val="5"/>
  </w:num>
  <w:num w:numId="13">
    <w:abstractNumId w:val="8"/>
  </w:num>
  <w:num w:numId="14">
    <w:abstractNumId w:val="1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EC"/>
    <w:rsid w:val="000130E4"/>
    <w:rsid w:val="00016756"/>
    <w:rsid w:val="00022EE1"/>
    <w:rsid w:val="0004358B"/>
    <w:rsid w:val="00055286"/>
    <w:rsid w:val="000633A7"/>
    <w:rsid w:val="00065934"/>
    <w:rsid w:val="000A4E4F"/>
    <w:rsid w:val="000B366D"/>
    <w:rsid w:val="000C6290"/>
    <w:rsid w:val="000E07B3"/>
    <w:rsid w:val="000F621E"/>
    <w:rsid w:val="0010374C"/>
    <w:rsid w:val="00131011"/>
    <w:rsid w:val="00142C8E"/>
    <w:rsid w:val="00150888"/>
    <w:rsid w:val="001610D4"/>
    <w:rsid w:val="00176B98"/>
    <w:rsid w:val="00177663"/>
    <w:rsid w:val="0018668F"/>
    <w:rsid w:val="00196EFA"/>
    <w:rsid w:val="001A7702"/>
    <w:rsid w:val="001E189B"/>
    <w:rsid w:val="001E397F"/>
    <w:rsid w:val="002018F9"/>
    <w:rsid w:val="002255D2"/>
    <w:rsid w:val="002401E7"/>
    <w:rsid w:val="00255A72"/>
    <w:rsid w:val="002720D4"/>
    <w:rsid w:val="002822A8"/>
    <w:rsid w:val="002D18EC"/>
    <w:rsid w:val="00357858"/>
    <w:rsid w:val="003874A4"/>
    <w:rsid w:val="003C0D4E"/>
    <w:rsid w:val="003D1CA7"/>
    <w:rsid w:val="003F3959"/>
    <w:rsid w:val="0041102B"/>
    <w:rsid w:val="004125EC"/>
    <w:rsid w:val="00426AF6"/>
    <w:rsid w:val="0043525D"/>
    <w:rsid w:val="004557D4"/>
    <w:rsid w:val="00472520"/>
    <w:rsid w:val="00473D58"/>
    <w:rsid w:val="004D4936"/>
    <w:rsid w:val="004D4998"/>
    <w:rsid w:val="004D6CDB"/>
    <w:rsid w:val="004F486D"/>
    <w:rsid w:val="005023E9"/>
    <w:rsid w:val="00505260"/>
    <w:rsid w:val="00515FB9"/>
    <w:rsid w:val="005165F7"/>
    <w:rsid w:val="00523F3B"/>
    <w:rsid w:val="00552EAB"/>
    <w:rsid w:val="00564DB2"/>
    <w:rsid w:val="00583D39"/>
    <w:rsid w:val="00591B03"/>
    <w:rsid w:val="005B1197"/>
    <w:rsid w:val="005F33B7"/>
    <w:rsid w:val="005F64D6"/>
    <w:rsid w:val="00612CF4"/>
    <w:rsid w:val="006165DB"/>
    <w:rsid w:val="006620FC"/>
    <w:rsid w:val="00675693"/>
    <w:rsid w:val="00676BD4"/>
    <w:rsid w:val="006A3E70"/>
    <w:rsid w:val="00704451"/>
    <w:rsid w:val="0073031C"/>
    <w:rsid w:val="00732B00"/>
    <w:rsid w:val="00753F4E"/>
    <w:rsid w:val="007A5549"/>
    <w:rsid w:val="00806692"/>
    <w:rsid w:val="0081043F"/>
    <w:rsid w:val="008611D8"/>
    <w:rsid w:val="0086767B"/>
    <w:rsid w:val="008A2F04"/>
    <w:rsid w:val="008D6D74"/>
    <w:rsid w:val="00907781"/>
    <w:rsid w:val="009125DC"/>
    <w:rsid w:val="0094511A"/>
    <w:rsid w:val="0095776A"/>
    <w:rsid w:val="00985FB7"/>
    <w:rsid w:val="009E6592"/>
    <w:rsid w:val="00A14DB9"/>
    <w:rsid w:val="00A30ECA"/>
    <w:rsid w:val="00A3179E"/>
    <w:rsid w:val="00A33A69"/>
    <w:rsid w:val="00A43B09"/>
    <w:rsid w:val="00A56588"/>
    <w:rsid w:val="00A856F8"/>
    <w:rsid w:val="00AC5734"/>
    <w:rsid w:val="00AD1514"/>
    <w:rsid w:val="00B701C3"/>
    <w:rsid w:val="00B76E04"/>
    <w:rsid w:val="00B826F4"/>
    <w:rsid w:val="00BF1BF4"/>
    <w:rsid w:val="00C239DE"/>
    <w:rsid w:val="00C2626F"/>
    <w:rsid w:val="00C46D82"/>
    <w:rsid w:val="00C82412"/>
    <w:rsid w:val="00C83254"/>
    <w:rsid w:val="00C85EF1"/>
    <w:rsid w:val="00CD56DD"/>
    <w:rsid w:val="00CE2806"/>
    <w:rsid w:val="00CE4351"/>
    <w:rsid w:val="00D16871"/>
    <w:rsid w:val="00D6589C"/>
    <w:rsid w:val="00D77DF9"/>
    <w:rsid w:val="00DB2FBB"/>
    <w:rsid w:val="00DD7825"/>
    <w:rsid w:val="00DE0941"/>
    <w:rsid w:val="00DE13A0"/>
    <w:rsid w:val="00DE3910"/>
    <w:rsid w:val="00E00408"/>
    <w:rsid w:val="00E03926"/>
    <w:rsid w:val="00E12C35"/>
    <w:rsid w:val="00E200D5"/>
    <w:rsid w:val="00E2263B"/>
    <w:rsid w:val="00E2344D"/>
    <w:rsid w:val="00E433D4"/>
    <w:rsid w:val="00E43C04"/>
    <w:rsid w:val="00E82B09"/>
    <w:rsid w:val="00EC072D"/>
    <w:rsid w:val="00EC1D88"/>
    <w:rsid w:val="00ED79EF"/>
    <w:rsid w:val="00EE12EC"/>
    <w:rsid w:val="00EE65A9"/>
    <w:rsid w:val="00EF161B"/>
    <w:rsid w:val="00F309B7"/>
    <w:rsid w:val="00F43252"/>
    <w:rsid w:val="00F56D12"/>
    <w:rsid w:val="00F61CDA"/>
    <w:rsid w:val="00F629F5"/>
    <w:rsid w:val="00F648DC"/>
    <w:rsid w:val="00F7531E"/>
    <w:rsid w:val="00F84861"/>
    <w:rsid w:val="00FA50D0"/>
    <w:rsid w:val="00FB6562"/>
    <w:rsid w:val="00FC1A4A"/>
    <w:rsid w:val="00FD37E3"/>
    <w:rsid w:val="00FD5BA8"/>
    <w:rsid w:val="00FE2907"/>
    <w:rsid w:val="00FF0AF0"/>
    <w:rsid w:val="00FF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1E202"/>
  <w15:docId w15:val="{0EDDCCCE-86D4-4041-AA4D-63EFAE08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5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6589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link w:val="Heading4Char"/>
    <w:qFormat/>
    <w:rsid w:val="00D658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42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565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6588"/>
  </w:style>
  <w:style w:type="paragraph" w:styleId="Footer">
    <w:name w:val="footer"/>
    <w:basedOn w:val="Normal"/>
    <w:link w:val="FooterChar"/>
    <w:uiPriority w:val="99"/>
    <w:semiHidden/>
    <w:unhideWhenUsed/>
    <w:rsid w:val="00A565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6588"/>
  </w:style>
  <w:style w:type="paragraph" w:styleId="BalloonText">
    <w:name w:val="Balloon Text"/>
    <w:basedOn w:val="Normal"/>
    <w:link w:val="BalloonTextChar"/>
    <w:uiPriority w:val="99"/>
    <w:semiHidden/>
    <w:unhideWhenUsed/>
    <w:rsid w:val="00E43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0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6589C"/>
    <w:rPr>
      <w:rFonts w:ascii="Arial" w:eastAsia="Times New Roman" w:hAnsi="Arial" w:cs="Arial"/>
      <w:b/>
      <w:bCs/>
      <w:sz w:val="26"/>
      <w:szCs w:val="26"/>
      <w:lang w:eastAsia="ro-RO"/>
    </w:rPr>
  </w:style>
  <w:style w:type="character" w:customStyle="1" w:styleId="Heading4Char">
    <w:name w:val="Heading 4 Char"/>
    <w:basedOn w:val="DefaultParagraphFont"/>
    <w:link w:val="Heading4"/>
    <w:rsid w:val="00D6589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D6589C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3B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1687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hlfld-contribauthor">
    <w:name w:val="hlfld-contribauthor"/>
    <w:basedOn w:val="DefaultParagraphFont"/>
    <w:rsid w:val="00AC5734"/>
  </w:style>
  <w:style w:type="character" w:customStyle="1" w:styleId="nlmgiven-names">
    <w:name w:val="nlm_given-names"/>
    <w:basedOn w:val="DefaultParagraphFont"/>
    <w:rsid w:val="00AC5734"/>
  </w:style>
  <w:style w:type="character" w:customStyle="1" w:styleId="nlmyear">
    <w:name w:val="nlm_year"/>
    <w:basedOn w:val="DefaultParagraphFont"/>
    <w:rsid w:val="00AC5734"/>
  </w:style>
  <w:style w:type="character" w:customStyle="1" w:styleId="nlmarticle-title">
    <w:name w:val="nlm_article-title"/>
    <w:basedOn w:val="DefaultParagraphFont"/>
    <w:rsid w:val="00AC5734"/>
  </w:style>
  <w:style w:type="character" w:customStyle="1" w:styleId="nlmfpage">
    <w:name w:val="nlm_fpage"/>
    <w:basedOn w:val="DefaultParagraphFont"/>
    <w:rsid w:val="00AC5734"/>
  </w:style>
  <w:style w:type="character" w:customStyle="1" w:styleId="nlmlpage">
    <w:name w:val="nlm_lpage"/>
    <w:basedOn w:val="DefaultParagraphFont"/>
    <w:rsid w:val="00AC5734"/>
  </w:style>
  <w:style w:type="character" w:customStyle="1" w:styleId="nlmpub-id">
    <w:name w:val="nlm_pub-id"/>
    <w:basedOn w:val="DefaultParagraphFont"/>
    <w:rsid w:val="00AC5734"/>
  </w:style>
  <w:style w:type="character" w:customStyle="1" w:styleId="reflink-block">
    <w:name w:val="reflink-block"/>
    <w:basedOn w:val="DefaultParagraphFont"/>
    <w:rsid w:val="00AC5734"/>
  </w:style>
  <w:style w:type="character" w:customStyle="1" w:styleId="nlmpublisher-loc">
    <w:name w:val="nlm_publisher-loc"/>
    <w:basedOn w:val="DefaultParagraphFont"/>
    <w:rsid w:val="00AC5734"/>
  </w:style>
  <w:style w:type="character" w:customStyle="1" w:styleId="nlmpublisher-name">
    <w:name w:val="nlm_publisher-name"/>
    <w:basedOn w:val="DefaultParagraphFont"/>
    <w:rsid w:val="00AC5734"/>
  </w:style>
  <w:style w:type="character" w:customStyle="1" w:styleId="separator">
    <w:name w:val="separator"/>
    <w:basedOn w:val="DefaultParagraphFont"/>
    <w:rsid w:val="00AC5734"/>
  </w:style>
  <w:style w:type="character" w:customStyle="1" w:styleId="nlmsource">
    <w:name w:val="nlm_source"/>
    <w:basedOn w:val="DefaultParagraphFont"/>
    <w:rsid w:val="00AC5734"/>
  </w:style>
  <w:style w:type="character" w:customStyle="1" w:styleId="nlmchapter-title">
    <w:name w:val="nlm_chapter-title"/>
    <w:basedOn w:val="DefaultParagraphFont"/>
    <w:rsid w:val="00AC5734"/>
  </w:style>
  <w:style w:type="character" w:customStyle="1" w:styleId="authors">
    <w:name w:val="authors"/>
    <w:basedOn w:val="DefaultParagraphFont"/>
    <w:rsid w:val="00AC5734"/>
  </w:style>
  <w:style w:type="character" w:customStyle="1" w:styleId="Date1">
    <w:name w:val="Date1"/>
    <w:basedOn w:val="DefaultParagraphFont"/>
    <w:rsid w:val="00AC5734"/>
  </w:style>
  <w:style w:type="character" w:customStyle="1" w:styleId="arttitle">
    <w:name w:val="art_title"/>
    <w:basedOn w:val="DefaultParagraphFont"/>
    <w:rsid w:val="00AC5734"/>
  </w:style>
  <w:style w:type="character" w:customStyle="1" w:styleId="serialtitle">
    <w:name w:val="serial_title"/>
    <w:basedOn w:val="DefaultParagraphFont"/>
    <w:rsid w:val="00AC5734"/>
  </w:style>
  <w:style w:type="character" w:customStyle="1" w:styleId="volumeissue">
    <w:name w:val="volume_issue"/>
    <w:basedOn w:val="DefaultParagraphFont"/>
    <w:rsid w:val="00AC5734"/>
  </w:style>
  <w:style w:type="character" w:customStyle="1" w:styleId="pagerange">
    <w:name w:val="page_range"/>
    <w:basedOn w:val="DefaultParagraphFont"/>
    <w:rsid w:val="00AC5734"/>
  </w:style>
  <w:style w:type="character" w:customStyle="1" w:styleId="doilink">
    <w:name w:val="doi_link"/>
    <w:basedOn w:val="DefaultParagraphFont"/>
    <w:rsid w:val="00AC5734"/>
  </w:style>
  <w:style w:type="character" w:styleId="Emphasis">
    <w:name w:val="Emphasis"/>
    <w:basedOn w:val="DefaultParagraphFont"/>
    <w:uiPriority w:val="20"/>
    <w:qFormat/>
    <w:rsid w:val="00176B98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C82412"/>
    <w:pPr>
      <w:adjustRightInd/>
      <w:ind w:left="107"/>
    </w:pPr>
    <w:rPr>
      <w:rFonts w:ascii="Arimo" w:eastAsia="Arimo" w:hAnsi="Arimo" w:cs="Arimo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9</cp:revision>
  <dcterms:created xsi:type="dcterms:W3CDTF">2023-12-11T06:24:00Z</dcterms:created>
  <dcterms:modified xsi:type="dcterms:W3CDTF">2024-01-16T07:24:00Z</dcterms:modified>
</cp:coreProperties>
</file>